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563D" w14:textId="77777777" w:rsidR="00D94214" w:rsidRDefault="00D94214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1AE91DE1" w14:textId="77777777" w:rsidR="008B07B7" w:rsidRDefault="008B07B7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7C2C11A8" w14:textId="77777777" w:rsidR="004E7394" w:rsidRPr="00FB0DD2" w:rsidRDefault="004E7394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41AE60D4" w14:textId="77777777" w:rsidR="00395DEF" w:rsidRPr="004918CE" w:rsidRDefault="00395DEF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 w:rsidR="00B44CE7">
        <w:rPr>
          <w:rFonts w:ascii="Arial" w:hAnsi="Arial"/>
          <w:sz w:val="22"/>
        </w:rPr>
        <w:t>:</w:t>
      </w:r>
    </w:p>
    <w:p w14:paraId="59C57629" w14:textId="77777777" w:rsidR="00395DEF" w:rsidRPr="00433207" w:rsidRDefault="00395DEF" w:rsidP="0043320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752F83C" w14:textId="77777777" w:rsidR="00B44CE7" w:rsidRDefault="0043320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>This week</w:t>
      </w:r>
      <w:r w:rsidR="00B44CE7">
        <w:rPr>
          <w:rFonts w:ascii="Arial" w:hAnsi="Arial"/>
          <w:sz w:val="22"/>
        </w:rPr>
        <w:t>,</w:t>
      </w:r>
      <w:r w:rsidRPr="00433207">
        <w:rPr>
          <w:rFonts w:ascii="Arial" w:hAnsi="Arial"/>
          <w:sz w:val="22"/>
        </w:rPr>
        <w:t xml:space="preserve"> </w:t>
      </w:r>
      <w:r w:rsidR="00B44CE7">
        <w:rPr>
          <w:rFonts w:ascii="Arial" w:hAnsi="Arial"/>
          <w:sz w:val="22"/>
        </w:rPr>
        <w:t xml:space="preserve">we are working on measurement. </w:t>
      </w:r>
      <w:r w:rsidRPr="00433207">
        <w:rPr>
          <w:rFonts w:ascii="Arial" w:hAnsi="Arial"/>
          <w:sz w:val="22"/>
        </w:rPr>
        <w:t xml:space="preserve">We introduced the children to a </w:t>
      </w:r>
      <w:r w:rsidR="00B44CE7">
        <w:rPr>
          <w:rFonts w:ascii="Arial" w:hAnsi="Arial"/>
          <w:sz w:val="22"/>
        </w:rPr>
        <w:t>b</w:t>
      </w:r>
      <w:r w:rsidRPr="00433207">
        <w:rPr>
          <w:rFonts w:ascii="Arial" w:hAnsi="Arial"/>
          <w:sz w:val="22"/>
        </w:rPr>
        <w:t xml:space="preserve">alance </w:t>
      </w:r>
      <w:r w:rsidR="00B44CE7">
        <w:rPr>
          <w:rFonts w:ascii="Arial" w:hAnsi="Arial"/>
          <w:sz w:val="22"/>
        </w:rPr>
        <w:t>s</w:t>
      </w:r>
      <w:r w:rsidRPr="00433207">
        <w:rPr>
          <w:rFonts w:ascii="Arial" w:hAnsi="Arial"/>
          <w:sz w:val="22"/>
        </w:rPr>
        <w:t>cale that can be used to we</w:t>
      </w:r>
      <w:r w:rsidR="00B44CE7">
        <w:rPr>
          <w:rFonts w:ascii="Arial" w:hAnsi="Arial"/>
          <w:sz w:val="22"/>
        </w:rPr>
        <w:t xml:space="preserve">igh and measure small objects. </w:t>
      </w:r>
    </w:p>
    <w:p w14:paraId="1509DA82" w14:textId="77777777" w:rsidR="00B44CE7" w:rsidRDefault="00B44CE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3610765C" w14:textId="77777777" w:rsidR="00433207" w:rsidRPr="00433207" w:rsidRDefault="0043320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 xml:space="preserve">We used Bear Family Counters to explore the concepts of </w:t>
      </w:r>
      <w:r w:rsidR="00B44CE7">
        <w:rPr>
          <w:rFonts w:ascii="Arial" w:hAnsi="Arial"/>
          <w:sz w:val="22"/>
        </w:rPr>
        <w:t>b</w:t>
      </w:r>
      <w:r w:rsidRPr="00433207">
        <w:rPr>
          <w:rFonts w:ascii="Arial" w:hAnsi="Arial"/>
          <w:sz w:val="22"/>
        </w:rPr>
        <w:t xml:space="preserve">ig and </w:t>
      </w:r>
      <w:r w:rsidR="00B44CE7">
        <w:rPr>
          <w:rFonts w:ascii="Arial" w:hAnsi="Arial"/>
          <w:sz w:val="22"/>
        </w:rPr>
        <w:t xml:space="preserve">small. </w:t>
      </w:r>
      <w:r w:rsidRPr="00433207">
        <w:rPr>
          <w:rFonts w:ascii="Arial" w:hAnsi="Arial"/>
          <w:sz w:val="22"/>
        </w:rPr>
        <w:t xml:space="preserve">The children made predictions about </w:t>
      </w:r>
      <w:r w:rsidR="00B44CE7">
        <w:rPr>
          <w:rFonts w:ascii="Arial" w:hAnsi="Arial"/>
          <w:sz w:val="22"/>
        </w:rPr>
        <w:t>how much the bears weighed</w:t>
      </w:r>
      <w:r w:rsidRPr="00433207">
        <w:rPr>
          <w:rFonts w:ascii="Arial" w:hAnsi="Arial"/>
          <w:sz w:val="22"/>
        </w:rPr>
        <w:t xml:space="preserve"> and then conducted their own experiments measuring and weighing the bears.  </w:t>
      </w:r>
    </w:p>
    <w:p w14:paraId="309965B0" w14:textId="77777777" w:rsidR="00433207" w:rsidRPr="00433207" w:rsidRDefault="0043320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07DEE89B" w14:textId="77777777" w:rsidR="00433207" w:rsidRPr="00433207" w:rsidRDefault="0043320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 xml:space="preserve">We used words like “big, small, predict and estimate” to talk about </w:t>
      </w:r>
      <w:r w:rsidR="00B44CE7">
        <w:rPr>
          <w:rFonts w:ascii="Arial" w:hAnsi="Arial"/>
          <w:sz w:val="22"/>
        </w:rPr>
        <w:t xml:space="preserve">this activity. </w:t>
      </w:r>
      <w:r w:rsidRPr="00433207">
        <w:rPr>
          <w:rFonts w:ascii="Arial" w:hAnsi="Arial"/>
          <w:sz w:val="22"/>
        </w:rPr>
        <w:t xml:space="preserve">The children will </w:t>
      </w:r>
      <w:r w:rsidR="00B44CE7">
        <w:rPr>
          <w:rFonts w:ascii="Arial" w:hAnsi="Arial"/>
          <w:sz w:val="22"/>
        </w:rPr>
        <w:t>incorpora</w:t>
      </w:r>
      <w:r w:rsidRPr="00433207">
        <w:rPr>
          <w:rFonts w:ascii="Arial" w:hAnsi="Arial"/>
          <w:sz w:val="22"/>
        </w:rPr>
        <w:t>t</w:t>
      </w:r>
      <w:r w:rsidR="00B44CE7">
        <w:rPr>
          <w:rFonts w:ascii="Arial" w:hAnsi="Arial"/>
          <w:sz w:val="22"/>
        </w:rPr>
        <w:t>e</w:t>
      </w:r>
      <w:r w:rsidRPr="00433207">
        <w:rPr>
          <w:rFonts w:ascii="Arial" w:hAnsi="Arial"/>
          <w:sz w:val="22"/>
        </w:rPr>
        <w:t xml:space="preserve"> these words into their regular vocabulary </w:t>
      </w:r>
      <w:r w:rsidR="00B44CE7">
        <w:rPr>
          <w:rFonts w:ascii="Arial" w:hAnsi="Arial"/>
          <w:sz w:val="22"/>
        </w:rPr>
        <w:t>if we repeat these words</w:t>
      </w:r>
      <w:r w:rsidRPr="00433207">
        <w:rPr>
          <w:rFonts w:ascii="Arial" w:hAnsi="Arial"/>
          <w:sz w:val="22"/>
        </w:rPr>
        <w:t xml:space="preserve">, so we plan on using them a lot in the coming weeks. As your children encounter new mathematical concepts, we will introduce new vocabulary words that support </w:t>
      </w:r>
      <w:r w:rsidR="00B44CE7">
        <w:rPr>
          <w:rFonts w:ascii="Arial" w:hAnsi="Arial"/>
          <w:sz w:val="22"/>
        </w:rPr>
        <w:t>these concepts.</w:t>
      </w:r>
    </w:p>
    <w:p w14:paraId="0D8E49B8" w14:textId="77777777" w:rsidR="00433207" w:rsidRPr="00433207" w:rsidRDefault="0043320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26AECF4B" w14:textId="77777777" w:rsidR="00433207" w:rsidRPr="00433207" w:rsidRDefault="00433207" w:rsidP="00B44CE7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>You can find like objects in your home an</w:t>
      </w:r>
      <w:r w:rsidR="00B44CE7">
        <w:rPr>
          <w:rFonts w:ascii="Arial" w:hAnsi="Arial"/>
          <w:sz w:val="22"/>
        </w:rPr>
        <w:t xml:space="preserve">d make comparisons about them. </w:t>
      </w:r>
      <w:r w:rsidRPr="00433207">
        <w:rPr>
          <w:rFonts w:ascii="Arial" w:hAnsi="Arial"/>
          <w:sz w:val="22"/>
        </w:rPr>
        <w:t xml:space="preserve">Ask your </w:t>
      </w:r>
      <w:r w:rsidR="00B44CE7">
        <w:rPr>
          <w:rFonts w:ascii="Arial" w:hAnsi="Arial"/>
          <w:sz w:val="22"/>
        </w:rPr>
        <w:t xml:space="preserve">child: “Which one is bigger? </w:t>
      </w:r>
      <w:r w:rsidRPr="00433207">
        <w:rPr>
          <w:rFonts w:ascii="Arial" w:hAnsi="Arial"/>
          <w:sz w:val="22"/>
        </w:rPr>
        <w:t xml:space="preserve">Do you think it will weigh more?” </w:t>
      </w:r>
      <w:r w:rsidR="00B44CE7">
        <w:rPr>
          <w:rFonts w:ascii="Arial" w:hAnsi="Arial"/>
          <w:sz w:val="22"/>
        </w:rPr>
        <w:t>Then try to answer these questions to continue the learning at home.</w:t>
      </w:r>
      <w:bookmarkStart w:id="0" w:name="_GoBack"/>
      <w:bookmarkEnd w:id="0"/>
    </w:p>
    <w:p w14:paraId="1B53339C" w14:textId="77777777" w:rsidR="00433207" w:rsidRPr="00433207" w:rsidRDefault="0043320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61EFA676" w14:textId="77777777" w:rsidR="00433207" w:rsidRPr="00433207" w:rsidRDefault="00B44CE7" w:rsidP="00433207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41D1DEF3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D53C3" w14:textId="77777777" w:rsidR="00C1744D" w:rsidRDefault="00C1744D">
      <w:r>
        <w:separator/>
      </w:r>
    </w:p>
  </w:endnote>
  <w:endnote w:type="continuationSeparator" w:id="0">
    <w:p w14:paraId="04D1D0D5" w14:textId="77777777" w:rsidR="00C1744D" w:rsidRDefault="00C1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8285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1E91" w14:textId="77777777" w:rsidR="009C0247" w:rsidRDefault="00C906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CF6E4B0" wp14:editId="16B0041D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61A8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BC67" w14:textId="77777777" w:rsidR="00C1744D" w:rsidRDefault="00C1744D">
      <w:r>
        <w:separator/>
      </w:r>
    </w:p>
  </w:footnote>
  <w:footnote w:type="continuationSeparator" w:id="0">
    <w:p w14:paraId="22890CC0" w14:textId="77777777" w:rsidR="00C1744D" w:rsidRDefault="00C17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25B5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3AF" w14:textId="77777777" w:rsidR="009C0247" w:rsidRDefault="009C024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D6B9F51" wp14:editId="54CBE40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D4CF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2451E6"/>
    <w:rsid w:val="003127D3"/>
    <w:rsid w:val="00395DEF"/>
    <w:rsid w:val="003B7AA1"/>
    <w:rsid w:val="00425977"/>
    <w:rsid w:val="00433207"/>
    <w:rsid w:val="004918CE"/>
    <w:rsid w:val="004C7E99"/>
    <w:rsid w:val="004E6332"/>
    <w:rsid w:val="004E7394"/>
    <w:rsid w:val="005038B0"/>
    <w:rsid w:val="006D4A24"/>
    <w:rsid w:val="006F7D97"/>
    <w:rsid w:val="00784DCE"/>
    <w:rsid w:val="008B07B7"/>
    <w:rsid w:val="008C459E"/>
    <w:rsid w:val="009B5CE6"/>
    <w:rsid w:val="009C0247"/>
    <w:rsid w:val="009D7E6D"/>
    <w:rsid w:val="00A72CF7"/>
    <w:rsid w:val="00AF4046"/>
    <w:rsid w:val="00B44CE7"/>
    <w:rsid w:val="00C1744D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A5C48"/>
    <w:rsid w:val="00F34F54"/>
    <w:rsid w:val="00FB0DD2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E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816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2017-06-12T22:27:00Z</dcterms:created>
  <dcterms:modified xsi:type="dcterms:W3CDTF">2017-06-12T22:27:00Z</dcterms:modified>
</cp:coreProperties>
</file>